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B" w:rsidRDefault="00B21426" w:rsidP="00B214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1426">
        <w:rPr>
          <w:rFonts w:ascii="Arial" w:hAnsi="Arial" w:cs="Arial"/>
          <w:b/>
          <w:sz w:val="24"/>
          <w:szCs w:val="24"/>
        </w:rPr>
        <w:t>ADISER HORIZONTES</w:t>
      </w:r>
    </w:p>
    <w:p w:rsidR="00B21426" w:rsidRDefault="00B21426" w:rsidP="00B2142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FINALIDAD: </w:t>
      </w:r>
    </w:p>
    <w:p w:rsidR="00B21426" w:rsidRDefault="00B21426" w:rsidP="00B214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finalidad de Adiser Horizontes es mejorar la calidad de vida del colectivo de personas con discapacidad de la Comarca de la Serena.</w:t>
      </w:r>
    </w:p>
    <w:p w:rsidR="00B21426" w:rsidRPr="00B21426" w:rsidRDefault="00B21426" w:rsidP="00B214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1426">
        <w:rPr>
          <w:rFonts w:ascii="Arial" w:hAnsi="Arial" w:cs="Arial"/>
          <w:b/>
          <w:sz w:val="24"/>
          <w:szCs w:val="24"/>
        </w:rPr>
        <w:t>DESTINATARIOS:</w:t>
      </w:r>
    </w:p>
    <w:p w:rsidR="00B21426" w:rsidRDefault="00B21426" w:rsidP="00B21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aquellas personas con discapacidad física, psíquica, sensorial u orgánica, con un grado igual o superior al 33%</w:t>
      </w:r>
    </w:p>
    <w:p w:rsidR="00B21426" w:rsidRPr="00B21426" w:rsidRDefault="00B21426" w:rsidP="00B214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1426">
        <w:rPr>
          <w:rFonts w:ascii="Arial" w:hAnsi="Arial" w:cs="Arial"/>
          <w:b/>
          <w:sz w:val="24"/>
          <w:szCs w:val="24"/>
        </w:rPr>
        <w:t>ACTIVIDADES:</w:t>
      </w:r>
    </w:p>
    <w:p w:rsidR="00B21426" w:rsidRDefault="00B21426" w:rsidP="00B21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Formativas: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Servicios Múltiples (Limpieza, Cocina y Lavandería)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Imprenta y Manipulados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Alfombras y manualidades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FPB de Limpieza y Trabajo Doméstico</w:t>
      </w:r>
    </w:p>
    <w:p w:rsidR="00B21426" w:rsidRDefault="00B21426" w:rsidP="00B21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Laborales: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CEE Serena de Fomento :</w:t>
      </w:r>
    </w:p>
    <w:p w:rsidR="00B21426" w:rsidRDefault="00B21426" w:rsidP="00B2142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Imprenta</w:t>
      </w:r>
    </w:p>
    <w:p w:rsidR="00B21426" w:rsidRDefault="00B21426" w:rsidP="00B2142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Jardines</w:t>
      </w:r>
    </w:p>
    <w:p w:rsidR="00B21426" w:rsidRDefault="00B21426" w:rsidP="00B21426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Lavandería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Habilidades Profesionales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Riesgos Laborales</w:t>
      </w:r>
    </w:p>
    <w:p w:rsidR="00B21426" w:rsidRDefault="00B21426" w:rsidP="00B21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de Ocio y tiempo Libre: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Diviértete Sin Barreras</w:t>
      </w:r>
    </w:p>
    <w:p w:rsidR="00B21426" w:rsidRDefault="00B21426" w:rsidP="00B214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 tu Comarca</w:t>
      </w:r>
    </w:p>
    <w:p w:rsidR="00B21426" w:rsidRDefault="00B21426" w:rsidP="00B214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TEMPORALIZACION:</w:t>
      </w:r>
    </w:p>
    <w:p w:rsidR="00B21426" w:rsidRDefault="00B21426" w:rsidP="00B2142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21426">
        <w:rPr>
          <w:rFonts w:ascii="Arial" w:hAnsi="Arial" w:cs="Arial"/>
          <w:sz w:val="24"/>
          <w:szCs w:val="24"/>
        </w:rPr>
        <w:t xml:space="preserve">Adiser viene </w:t>
      </w:r>
      <w:r>
        <w:rPr>
          <w:rFonts w:ascii="Arial" w:hAnsi="Arial" w:cs="Arial"/>
          <w:sz w:val="24"/>
          <w:szCs w:val="24"/>
        </w:rPr>
        <w:t xml:space="preserve">desarrollando su labor social desde febrero de 2000. </w:t>
      </w:r>
    </w:p>
    <w:p w:rsidR="00B21426" w:rsidRPr="00B21426" w:rsidRDefault="00B21426" w:rsidP="00B2142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Anualmente se programan talleres, actividades y cursos en función de la demanda y necesidades de nuestros usuarios que tienen una duración de 1 año de Enero a Diciembre.</w:t>
      </w:r>
    </w:p>
    <w:sectPr w:rsidR="00B21426" w:rsidRPr="00B21426" w:rsidSect="00B21426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AD7"/>
    <w:multiLevelType w:val="hybridMultilevel"/>
    <w:tmpl w:val="B1908470"/>
    <w:lvl w:ilvl="0" w:tplc="2DA0D7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6"/>
    <w:rsid w:val="005C0DBB"/>
    <w:rsid w:val="00B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2017-02-12T11:08:00Z</dcterms:created>
  <dcterms:modified xsi:type="dcterms:W3CDTF">2017-02-12T11:18:00Z</dcterms:modified>
</cp:coreProperties>
</file>